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0" w:lineRule="auto"/>
        <w:ind w:left="3856" w:right="4355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FORMULARIO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74" w:right="1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SOLICITUD DE ACCESO A LA INFORMACIÓN PÚBLICA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" w:line="240" w:lineRule="auto"/>
        <w:ind w:left="102" w:right="810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Quito, (dd/mm/aa) Señora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81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Adriana Coloma Directora Ejecutiva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724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Fundación Museos de la Ciudad En su Despacho.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7"/>
        </w:tabs>
        <w:spacing w:after="0" w:before="1" w:line="20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Yo (nombres y apellidos completos del peticionario o peticionaria)</w:t>
        <w:tab/>
        <w:t xml:space="preserve">, portador(a) de 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5"/>
        </w:tabs>
        <w:spacing w:after="0" w:before="0" w:line="20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Cédula de Ciudadanía No</w:t>
        <w:tab/>
        <w:t xml:space="preserve">Domiciliado(a) en (dirección exacta), por mis propios derechos comparezco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ante usted con la siguiente solicitud de información pública: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1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FUNDAMENTOS DE DERECHO: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59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En caso de violación a los derechos humanos, ninguna entidad pública negará la información.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59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b) Los artículos 1 y 19 de la Ley Orgánica de Transparencia y Acceso a la Información Pública ‐ LOTAIP, establecen mi derecho de acceder a la información pública que reposa en la institución que usted representa legalmente.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PETICIÓN: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En su calidad de ciudadano(a) solicito me entregue …………………………………………………………………………………………….....................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(Describir la información que solicita y la ubicación de ella, solamente si es que la conoce).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La información solicitada podrá ser enviada a la siguiente dirección: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………………………………………………………………….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– LOTAIP.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Cordialmente,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(Firma del (la) solicitante)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4" w:lineRule="auto"/>
        <w:ind w:left="1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(Nombres y apellidos completos)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0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Número de la Cédula de Ciudadanía………………………………………….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Teléfonos: ……………………………………………………………………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88"/>
        </w:tabs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Correo electrónico</w:t>
        <w:tab/>
        <w:t xml:space="preserve">(Si es que dispone de correo electrónico)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566.9291338582677" w:left="1600" w:right="1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7900" cy="701040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7900" cy="701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50938" cy="1138693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6245" r="0" t="0"/>
                  <a:stretch>
                    <a:fillRect/>
                  </a:stretch>
                </pic:blipFill>
                <pic:spPr>
                  <a:xfrm>
                    <a:off x="0" y="0"/>
                    <a:ext cx="1150938" cy="11386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2" w:hanging="360"/>
      </w:pPr>
      <w:rPr>
        <w:rFonts w:ascii="Calibri" w:cs="Calibri" w:eastAsia="Calibri" w:hAnsi="Calibri"/>
        <w:sz w:val="17"/>
        <w:szCs w:val="17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64" w:hanging="360"/>
      </w:pPr>
      <w:rPr/>
    </w:lvl>
    <w:lvl w:ilvl="3">
      <w:start w:val="0"/>
      <w:numFmt w:val="bullet"/>
      <w:lvlText w:val="•"/>
      <w:lvlJc w:val="left"/>
      <w:pPr>
        <w:ind w:left="3436" w:hanging="360"/>
      </w:pPr>
      <w:rPr/>
    </w:lvl>
    <w:lvl w:ilvl="4">
      <w:start w:val="0"/>
      <w:numFmt w:val="bullet"/>
      <w:lvlText w:val="•"/>
      <w:lvlJc w:val="left"/>
      <w:pPr>
        <w:ind w:left="4308" w:hanging="360"/>
      </w:pPr>
      <w:rPr/>
    </w:lvl>
    <w:lvl w:ilvl="5">
      <w:start w:val="0"/>
      <w:numFmt w:val="bullet"/>
      <w:lvlText w:val="•"/>
      <w:lvlJc w:val="left"/>
      <w:pPr>
        <w:ind w:left="5180" w:hanging="360"/>
      </w:pPr>
      <w:rPr/>
    </w:lvl>
    <w:lvl w:ilvl="6">
      <w:start w:val="0"/>
      <w:numFmt w:val="bullet"/>
      <w:lvlText w:val="•"/>
      <w:lvlJc w:val="left"/>
      <w:pPr>
        <w:ind w:left="6052" w:hanging="360"/>
      </w:pPr>
      <w:rPr/>
    </w:lvl>
    <w:lvl w:ilvl="7">
      <w:start w:val="0"/>
      <w:numFmt w:val="bullet"/>
      <w:lvlText w:val="•"/>
      <w:lvlJc w:val="left"/>
      <w:pPr>
        <w:ind w:left="6924" w:hanging="360"/>
      </w:pPr>
      <w:rPr/>
    </w:lvl>
    <w:lvl w:ilvl="8">
      <w:start w:val="0"/>
      <w:numFmt w:val="bullet"/>
      <w:lvlText w:val="•"/>
      <w:lvlJc w:val="left"/>
      <w:pPr>
        <w:ind w:left="77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474" w:right="1972"/>
      <w:jc w:val="center"/>
    </w:pPr>
    <w:rPr>
      <w:rFonts w:ascii="Arial" w:cs="Arial" w:eastAsia="Arial" w:hAnsi="Arial"/>
      <w:b w:val="1"/>
      <w:sz w:val="23"/>
      <w:szCs w:val="23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474" w:right="1972"/>
      <w:jc w:val="center"/>
    </w:pPr>
    <w:rPr>
      <w:rFonts w:ascii="Arial" w:cs="Arial" w:eastAsia="Arial" w:hAnsi="Arial"/>
      <w:b w:val="1"/>
      <w:sz w:val="23"/>
      <w:szCs w:val="23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474" w:right="1972"/>
      <w:jc w:val="center"/>
    </w:pPr>
    <w:rPr>
      <w:rFonts w:ascii="Arial" w:cs="Arial" w:eastAsia="Arial" w:hAnsi="Arial"/>
      <w:b w:val="1"/>
      <w:sz w:val="23"/>
      <w:szCs w:val="23"/>
    </w:rPr>
  </w:style>
  <w:style w:type="paragraph" w:styleId="Normal" w:default="1">
    <w:name w:val="Normal"/>
    <w:qFormat w:val="1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9"/>
    <w:qFormat w:val="1"/>
    <w:pPr>
      <w:ind w:left="102"/>
      <w:outlineLvl w:val="0"/>
    </w:pPr>
    <w:rPr>
      <w:rFonts w:ascii="Arial" w:cs="Arial" w:eastAsia="Arial" w:hAnsi="Arial"/>
      <w:b w:val="1"/>
      <w:bCs w:val="1"/>
      <w:sz w:val="17"/>
      <w:szCs w:val="17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17"/>
      <w:szCs w:val="17"/>
    </w:rPr>
  </w:style>
  <w:style w:type="paragraph" w:styleId="Puesto">
    <w:name w:val="Title"/>
    <w:basedOn w:val="Normal"/>
    <w:uiPriority w:val="10"/>
    <w:qFormat w:val="1"/>
    <w:pPr>
      <w:spacing w:before="1"/>
      <w:ind w:left="1474" w:right="1972"/>
      <w:jc w:val="center"/>
    </w:pPr>
    <w:rPr>
      <w:rFonts w:ascii="Arial" w:cs="Arial" w:eastAsia="Arial" w:hAnsi="Arial"/>
      <w:b w:val="1"/>
      <w:bCs w:val="1"/>
      <w:sz w:val="23"/>
      <w:szCs w:val="23"/>
    </w:rPr>
  </w:style>
  <w:style w:type="paragraph" w:styleId="Prrafodelista">
    <w:name w:val="List Paragraph"/>
    <w:basedOn w:val="Normal"/>
    <w:uiPriority w:val="1"/>
    <w:qFormat w:val="1"/>
    <w:pPr>
      <w:ind w:left="821" w:right="595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94152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152E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4152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52E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ki/9v8AM/pwReOOY4HpNe7eLQ==">AMUW2mXxVIC/bjRMrLY6llNA5DTw+fiI7tzjWj2luqCFsMt3M8sqlaIJURXkblCXdOSTHsLQ6UmKl/uTaiKDyigZ/+IHBiUJGGxl5vs74LN9PJhOh4Qe20HKHPrKtgNWteeOEhKWq5vR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2021-11-09T15:26:00Z</dcterms:created>
  <dc:creator>María Virginia Vivar Zambrano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